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66" w:rsidRPr="0000244B" w:rsidRDefault="003A46C3" w:rsidP="003A46C3">
      <w:pPr>
        <w:pStyle w:val="Heading2"/>
        <w:numPr>
          <w:ilvl w:val="0"/>
          <w:numId w:val="0"/>
        </w:numPr>
        <w:tabs>
          <w:tab w:val="left" w:pos="851"/>
        </w:tabs>
        <w:jc w:val="center"/>
        <w:rPr>
          <w:rFonts w:eastAsia="Arial"/>
          <w:szCs w:val="24"/>
          <w:lang w:val="pt-PT"/>
        </w:rPr>
      </w:pPr>
      <w:r>
        <w:rPr>
          <w:rFonts w:eastAsia="Arial"/>
          <w:color w:val="auto"/>
          <w:sz w:val="24"/>
          <w:szCs w:val="24"/>
          <w:lang w:val="pt-PT"/>
        </w:rPr>
        <w:t>ÂMBITO</w:t>
      </w: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Pr="007A0D0E" w:rsidRDefault="003A46C3" w:rsidP="003A46C3">
      <w:pPr>
        <w:pStyle w:val="BodyText"/>
        <w:spacing w:after="0"/>
        <w:rPr>
          <w:iCs/>
          <w:color w:val="auto"/>
          <w:lang w:val="pt-PT"/>
        </w:rPr>
      </w:pPr>
      <w:r w:rsidRPr="007A0D0E">
        <w:rPr>
          <w:iCs/>
          <w:color w:val="auto"/>
          <w:lang w:val="pt-PT"/>
        </w:rPr>
        <w:t xml:space="preserve">O Sistema de Gestão da </w:t>
      </w:r>
      <w:r w:rsidRPr="007A0D0E">
        <w:rPr>
          <w:b/>
          <w:iCs/>
          <w:color w:val="auto"/>
          <w:lang w:val="pt-PT"/>
        </w:rPr>
        <w:t>Qualidade</w:t>
      </w:r>
      <w:r w:rsidR="00DF4996">
        <w:rPr>
          <w:b/>
          <w:iCs/>
          <w:color w:val="auto"/>
          <w:lang w:val="pt-PT"/>
        </w:rPr>
        <w:t xml:space="preserve"> </w:t>
      </w:r>
      <w:r w:rsidR="00DF4996" w:rsidRPr="00DF4996">
        <w:rPr>
          <w:b/>
          <w:i/>
          <w:iCs/>
          <w:color w:val="auto"/>
          <w:lang w:val="pt-PT"/>
        </w:rPr>
        <w:t>e Ambiente</w:t>
      </w:r>
      <w:r w:rsidRPr="007A0D0E">
        <w:rPr>
          <w:b/>
          <w:iCs/>
          <w:color w:val="auto"/>
          <w:lang w:val="pt-PT"/>
        </w:rPr>
        <w:t xml:space="preserve"> </w:t>
      </w:r>
      <w:r w:rsidRPr="007A0D0E">
        <w:rPr>
          <w:iCs/>
          <w:color w:val="auto"/>
          <w:lang w:val="pt-PT"/>
        </w:rPr>
        <w:t xml:space="preserve">da Sociedade da Água de Luso, está implementado no âmbito da </w:t>
      </w:r>
      <w:r>
        <w:rPr>
          <w:iCs/>
          <w:color w:val="auto"/>
          <w:lang w:val="pt-PT"/>
        </w:rPr>
        <w:t>c</w:t>
      </w:r>
      <w:r w:rsidRPr="007A0D0E">
        <w:rPr>
          <w:iCs/>
          <w:color w:val="auto"/>
          <w:lang w:val="pt-PT"/>
        </w:rPr>
        <w:t>aptação e enchimento de água mineral natural e água de nascente, água destinada ao consumo humano e na produção e enchimento de refrigerantes. (unidade Cruzeiro)</w:t>
      </w:r>
    </w:p>
    <w:p w:rsidR="003A46C3" w:rsidRPr="007A0D0E" w:rsidRDefault="003A46C3" w:rsidP="003A46C3">
      <w:pPr>
        <w:pStyle w:val="BodyText"/>
        <w:spacing w:after="0"/>
        <w:rPr>
          <w:iCs/>
          <w:color w:val="auto"/>
          <w:lang w:val="pt-PT"/>
        </w:rPr>
      </w:pPr>
      <w:r w:rsidRPr="007A0D0E">
        <w:rPr>
          <w:iCs/>
          <w:color w:val="auto"/>
          <w:lang w:val="pt-PT"/>
        </w:rPr>
        <w:t xml:space="preserve">O Sistema de Gestão da </w:t>
      </w:r>
      <w:r w:rsidRPr="007A0D0E">
        <w:rPr>
          <w:b/>
          <w:iCs/>
          <w:color w:val="auto"/>
          <w:lang w:val="pt-PT"/>
        </w:rPr>
        <w:t>Segurança Alimentar</w:t>
      </w:r>
      <w:r w:rsidRPr="007A0D0E">
        <w:rPr>
          <w:iCs/>
          <w:color w:val="auto"/>
          <w:lang w:val="pt-PT"/>
        </w:rPr>
        <w:t xml:space="preserve"> da Sociedade da Água de Luso, está implementado no âmbito da Captação e enchimento de Água Mineral Natural, Água de Nascente, Água destinada ao consumo humano; produção e enchimento de Refrigerantes em garrafa.</w:t>
      </w: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A46C3" w:rsidRDefault="003A46C3" w:rsidP="008B2105">
      <w:pPr>
        <w:pStyle w:val="BodyText"/>
        <w:spacing w:before="80"/>
        <w:rPr>
          <w:rFonts w:eastAsia="Arial" w:cs="Arial"/>
          <w:bCs/>
          <w:sz w:val="20"/>
          <w:lang w:val="pt-PT"/>
        </w:rPr>
      </w:pPr>
    </w:p>
    <w:p w:rsidR="00342754" w:rsidRDefault="003A46C3" w:rsidP="008B2105">
      <w:pPr>
        <w:pStyle w:val="BodyText"/>
        <w:spacing w:before="80"/>
        <w:rPr>
          <w:rFonts w:cs="Arial"/>
          <w:sz w:val="20"/>
          <w:lang w:val="pt-PT"/>
        </w:rPr>
      </w:pPr>
      <w:r>
        <w:rPr>
          <w:rFonts w:eastAsia="Arial" w:cs="Arial"/>
          <w:bCs/>
          <w:sz w:val="20"/>
          <w:lang w:val="pt-PT"/>
        </w:rPr>
        <w:t>A</w:t>
      </w:r>
      <w:r w:rsidR="00C65C66" w:rsidRPr="003E6E5F">
        <w:rPr>
          <w:rFonts w:eastAsia="Arial" w:cs="Arial"/>
          <w:bCs/>
          <w:sz w:val="20"/>
          <w:lang w:val="pt-PT"/>
        </w:rPr>
        <w:t xml:space="preserve">provado </w:t>
      </w:r>
      <w:r w:rsidR="00DA5C0F">
        <w:rPr>
          <w:rFonts w:eastAsia="Arial" w:cs="Arial"/>
          <w:bCs/>
          <w:sz w:val="20"/>
          <w:lang w:val="pt-PT"/>
        </w:rPr>
        <w:t>julho</w:t>
      </w:r>
      <w:r w:rsidR="006A2CFD" w:rsidRPr="003E6E5F">
        <w:rPr>
          <w:rFonts w:eastAsia="Arial" w:cs="Arial"/>
          <w:bCs/>
          <w:sz w:val="20"/>
          <w:lang w:val="pt-PT"/>
        </w:rPr>
        <w:t xml:space="preserve"> 201</w:t>
      </w:r>
      <w:bookmarkStart w:id="0" w:name="_GoBack"/>
      <w:bookmarkEnd w:id="0"/>
      <w:r w:rsidR="006A2CFD" w:rsidRPr="003E6E5F">
        <w:rPr>
          <w:rFonts w:eastAsia="Arial" w:cs="Arial"/>
          <w:bCs/>
          <w:sz w:val="20"/>
          <w:lang w:val="pt-PT"/>
        </w:rPr>
        <w:t>8</w:t>
      </w:r>
      <w:r w:rsidR="003E6E5F">
        <w:rPr>
          <w:rFonts w:cs="Arial"/>
          <w:sz w:val="20"/>
          <w:lang w:val="pt-PT"/>
        </w:rPr>
        <w:t xml:space="preserve"> </w:t>
      </w:r>
    </w:p>
    <w:sectPr w:rsidR="00342754" w:rsidSect="006B10B0">
      <w:headerReference w:type="default" r:id="rId8"/>
      <w:pgSz w:w="11906" w:h="16838" w:code="9"/>
      <w:pgMar w:top="1701" w:right="709" w:bottom="340" w:left="1021" w:header="425" w:footer="3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C66" w:rsidRDefault="00C65C66">
      <w:r>
        <w:separator/>
      </w:r>
    </w:p>
  </w:endnote>
  <w:endnote w:type="continuationSeparator" w:id="0">
    <w:p w:rsidR="00C65C66" w:rsidRDefault="00C6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C66" w:rsidRDefault="00C65C66">
      <w:r>
        <w:separator/>
      </w:r>
    </w:p>
  </w:footnote>
  <w:footnote w:type="continuationSeparator" w:id="0">
    <w:p w:rsidR="00C65C66" w:rsidRDefault="00C65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2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3069"/>
      <w:gridCol w:w="7137"/>
    </w:tblGrid>
    <w:tr w:rsidR="00B96762" w:rsidRPr="006B10B0" w:rsidTr="005C5644">
      <w:trPr>
        <w:cantSplit/>
        <w:trHeight w:val="993"/>
      </w:trPr>
      <w:tc>
        <w:tcPr>
          <w:tcW w:w="30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96762" w:rsidRDefault="008B2105">
          <w:pPr>
            <w:ind w:left="114"/>
            <w:jc w:val="left"/>
            <w:rPr>
              <w:spacing w:val="-3"/>
            </w:rPr>
          </w:pPr>
          <w:r>
            <w:rPr>
              <w:noProof/>
              <w:spacing w:val="-3"/>
              <w:lang w:val="pt-PT" w:eastAsia="pt-PT"/>
            </w:rPr>
            <w:drawing>
              <wp:inline distT="0" distB="0" distL="0" distR="0">
                <wp:extent cx="1913255" cy="38163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3255" cy="381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96762" w:rsidRDefault="00B96762" w:rsidP="003930F6">
          <w:pPr>
            <w:tabs>
              <w:tab w:val="left" w:pos="-1440"/>
              <w:tab w:val="left" w:pos="-720"/>
              <w:tab w:val="left" w:pos="1581"/>
            </w:tabs>
            <w:suppressAutoHyphens/>
            <w:spacing w:before="80" w:after="54"/>
            <w:ind w:left="1581" w:right="114"/>
            <w:jc w:val="left"/>
            <w:rPr>
              <w:rFonts w:cs="Arial"/>
              <w:b/>
              <w:bCs/>
              <w:spacing w:val="-3"/>
              <w:sz w:val="28"/>
              <w:lang w:val="pt-PT"/>
            </w:rPr>
          </w:pPr>
        </w:p>
      </w:tc>
    </w:tr>
    <w:tr w:rsidR="00B96762" w:rsidRPr="006B10B0" w:rsidTr="005C5644">
      <w:trPr>
        <w:cantSplit/>
        <w:trHeight w:val="227"/>
      </w:trPr>
      <w:tc>
        <w:tcPr>
          <w:tcW w:w="1020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96762" w:rsidRDefault="00B96762">
          <w:pPr>
            <w:tabs>
              <w:tab w:val="left" w:pos="-1440"/>
              <w:tab w:val="left" w:pos="-720"/>
              <w:tab w:val="left" w:pos="872"/>
            </w:tabs>
            <w:suppressAutoHyphens/>
            <w:spacing w:line="140" w:lineRule="exact"/>
            <w:rPr>
              <w:rFonts w:cs="Arial"/>
              <w:spacing w:val="-3"/>
              <w:lang w:val="pt-PT"/>
            </w:rPr>
          </w:pPr>
        </w:p>
      </w:tc>
    </w:tr>
  </w:tbl>
  <w:p w:rsidR="00B96762" w:rsidRDefault="00B96762" w:rsidP="006B10B0">
    <w:pPr>
      <w:pBdr>
        <w:bottom w:val="single" w:sz="12" w:space="1" w:color="auto"/>
      </w:pBdr>
      <w:suppressAutoHyphens/>
      <w:spacing w:line="80" w:lineRule="exact"/>
      <w:ind w:right="-28"/>
      <w:jc w:val="right"/>
      <w:rPr>
        <w:spacing w:val="-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29EB8D0"/>
    <w:lvl w:ilvl="0">
      <w:start w:val="1"/>
      <w:numFmt w:val="decimal"/>
      <w:pStyle w:val="Heading1"/>
      <w:lvlText w:val="%1."/>
      <w:lvlJc w:val="left"/>
      <w:pPr>
        <w:tabs>
          <w:tab w:val="num" w:pos="4395"/>
        </w:tabs>
        <w:ind w:left="4395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03"/>
        </w:tabs>
        <w:ind w:left="3403" w:firstLine="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17"/>
        </w:tabs>
        <w:ind w:left="397" w:firstLine="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97"/>
        </w:tabs>
        <w:ind w:left="397" w:firstLine="0"/>
      </w:pPr>
      <w:rPr>
        <w:rFonts w:hint="default"/>
      </w:rPr>
    </w:lvl>
  </w:abstractNum>
  <w:abstractNum w:abstractNumId="1" w15:restartNumberingAfterBreak="0">
    <w:nsid w:val="050A0536"/>
    <w:multiLevelType w:val="multilevel"/>
    <w:tmpl w:val="D2361BF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732201"/>
    <w:multiLevelType w:val="hybridMultilevel"/>
    <w:tmpl w:val="4CEEC4D4"/>
    <w:lvl w:ilvl="0" w:tplc="04090001">
      <w:start w:val="1"/>
      <w:numFmt w:val="bullet"/>
      <w:lvlText w:val=""/>
      <w:lvlJc w:val="left"/>
      <w:pPr>
        <w:tabs>
          <w:tab w:val="num" w:pos="1030"/>
        </w:tabs>
        <w:ind w:left="1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0"/>
        </w:tabs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0"/>
        </w:tabs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0"/>
        </w:tabs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0"/>
        </w:tabs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0"/>
        </w:tabs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0"/>
        </w:tabs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0"/>
        </w:tabs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0"/>
        </w:tabs>
        <w:ind w:left="6790" w:hanging="360"/>
      </w:pPr>
      <w:rPr>
        <w:rFonts w:ascii="Wingdings" w:hAnsi="Wingdings" w:hint="default"/>
      </w:rPr>
    </w:lvl>
  </w:abstractNum>
  <w:abstractNum w:abstractNumId="3" w15:restartNumberingAfterBreak="0">
    <w:nsid w:val="0C3C04E9"/>
    <w:multiLevelType w:val="multilevel"/>
    <w:tmpl w:val="2F2402A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2"/>
        </w:tabs>
        <w:ind w:left="56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23A7A20"/>
    <w:multiLevelType w:val="hybridMultilevel"/>
    <w:tmpl w:val="F2DC60F4"/>
    <w:lvl w:ilvl="0" w:tplc="04090001">
      <w:start w:val="1"/>
      <w:numFmt w:val="bullet"/>
      <w:lvlText w:val=""/>
      <w:lvlJc w:val="left"/>
      <w:pPr>
        <w:tabs>
          <w:tab w:val="num" w:pos="1030"/>
        </w:tabs>
        <w:ind w:left="1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0"/>
        </w:tabs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0"/>
        </w:tabs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0"/>
        </w:tabs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0"/>
        </w:tabs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0"/>
        </w:tabs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0"/>
        </w:tabs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0"/>
        </w:tabs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0"/>
        </w:tabs>
        <w:ind w:left="6790" w:hanging="360"/>
      </w:pPr>
      <w:rPr>
        <w:rFonts w:ascii="Wingdings" w:hAnsi="Wingdings" w:hint="default"/>
      </w:rPr>
    </w:lvl>
  </w:abstractNum>
  <w:abstractNum w:abstractNumId="5" w15:restartNumberingAfterBreak="0">
    <w:nsid w:val="142C0634"/>
    <w:multiLevelType w:val="hybridMultilevel"/>
    <w:tmpl w:val="48BEED30"/>
    <w:lvl w:ilvl="0" w:tplc="08160001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90A2E"/>
    <w:multiLevelType w:val="hybridMultilevel"/>
    <w:tmpl w:val="6B1A3352"/>
    <w:lvl w:ilvl="0" w:tplc="04090001">
      <w:start w:val="1"/>
      <w:numFmt w:val="bullet"/>
      <w:lvlText w:val=""/>
      <w:lvlJc w:val="left"/>
      <w:pPr>
        <w:tabs>
          <w:tab w:val="num" w:pos="1030"/>
        </w:tabs>
        <w:ind w:left="1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0"/>
        </w:tabs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0"/>
        </w:tabs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0"/>
        </w:tabs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0"/>
        </w:tabs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0"/>
        </w:tabs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0"/>
        </w:tabs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0"/>
        </w:tabs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0"/>
        </w:tabs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226C50DE"/>
    <w:multiLevelType w:val="hybridMultilevel"/>
    <w:tmpl w:val="53FC738C"/>
    <w:lvl w:ilvl="0" w:tplc="90FCA2B6">
      <w:start w:val="1"/>
      <w:numFmt w:val="bullet"/>
      <w:lvlText w:val="•"/>
      <w:lvlJc w:val="left"/>
      <w:pPr>
        <w:ind w:left="720" w:hanging="360"/>
      </w:pPr>
      <w:rPr>
        <w:rFonts w:hint="default"/>
        <w:sz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A14D4"/>
    <w:multiLevelType w:val="hybridMultilevel"/>
    <w:tmpl w:val="83E6AE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F7EC9"/>
    <w:multiLevelType w:val="hybridMultilevel"/>
    <w:tmpl w:val="6BF6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D4975"/>
    <w:multiLevelType w:val="hybridMultilevel"/>
    <w:tmpl w:val="B93253F6"/>
    <w:lvl w:ilvl="0" w:tplc="B978E0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FA71D8"/>
    <w:multiLevelType w:val="hybridMultilevel"/>
    <w:tmpl w:val="768E882C"/>
    <w:lvl w:ilvl="0" w:tplc="9BF8F018">
      <w:start w:val="1"/>
      <w:numFmt w:val="bullet"/>
      <w:lvlText w:val="•"/>
      <w:lvlJc w:val="left"/>
      <w:pPr>
        <w:tabs>
          <w:tab w:val="num" w:pos="1146"/>
        </w:tabs>
        <w:ind w:left="1146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46E241B"/>
    <w:multiLevelType w:val="hybridMultilevel"/>
    <w:tmpl w:val="BE9ACCE6"/>
    <w:lvl w:ilvl="0" w:tplc="8084DBB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Univers Cd" w:hAnsi="Univers Cd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9D56FB0"/>
    <w:multiLevelType w:val="hybridMultilevel"/>
    <w:tmpl w:val="FCE0A5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4" w15:restartNumberingAfterBreak="0">
    <w:nsid w:val="55241C86"/>
    <w:multiLevelType w:val="multilevel"/>
    <w:tmpl w:val="A34C3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312EC"/>
    <w:multiLevelType w:val="hybridMultilevel"/>
    <w:tmpl w:val="38E2A3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C751A"/>
    <w:multiLevelType w:val="hybridMultilevel"/>
    <w:tmpl w:val="16C879FC"/>
    <w:lvl w:ilvl="0" w:tplc="90FCA2B6">
      <w:start w:val="1"/>
      <w:numFmt w:val="bullet"/>
      <w:lvlText w:val="•"/>
      <w:lvlJc w:val="left"/>
      <w:pPr>
        <w:tabs>
          <w:tab w:val="num" w:pos="772"/>
        </w:tabs>
        <w:ind w:left="772" w:hanging="386"/>
      </w:pPr>
      <w:rPr>
        <w:rFonts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hAnsi="Symbol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17" w15:restartNumberingAfterBreak="0">
    <w:nsid w:val="7AB41EDA"/>
    <w:multiLevelType w:val="multilevel"/>
    <w:tmpl w:val="B46C1064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2"/>
  </w:num>
  <w:num w:numId="11">
    <w:abstractNumId w:val="6"/>
  </w:num>
  <w:num w:numId="12">
    <w:abstractNumId w:val="13"/>
  </w:num>
  <w:num w:numId="13">
    <w:abstractNumId w:val="11"/>
  </w:num>
  <w:num w:numId="14">
    <w:abstractNumId w:val="14"/>
  </w:num>
  <w:num w:numId="15">
    <w:abstractNumId w:val="17"/>
  </w:num>
  <w:num w:numId="16">
    <w:abstractNumId w:val="1"/>
  </w:num>
  <w:num w:numId="17">
    <w:abstractNumId w:val="7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C66"/>
    <w:rsid w:val="0000244B"/>
    <w:rsid w:val="0003703C"/>
    <w:rsid w:val="0006219B"/>
    <w:rsid w:val="000775BE"/>
    <w:rsid w:val="00092E1E"/>
    <w:rsid w:val="000A00E5"/>
    <w:rsid w:val="00126981"/>
    <w:rsid w:val="00136D50"/>
    <w:rsid w:val="00157E2F"/>
    <w:rsid w:val="001763AA"/>
    <w:rsid w:val="001913C6"/>
    <w:rsid w:val="00192358"/>
    <w:rsid w:val="00203455"/>
    <w:rsid w:val="002A0397"/>
    <w:rsid w:val="002A6F18"/>
    <w:rsid w:val="002B75B6"/>
    <w:rsid w:val="002D22F9"/>
    <w:rsid w:val="002E0A57"/>
    <w:rsid w:val="002E0C7B"/>
    <w:rsid w:val="002F7C3A"/>
    <w:rsid w:val="00316C34"/>
    <w:rsid w:val="003275BD"/>
    <w:rsid w:val="0033172F"/>
    <w:rsid w:val="00335135"/>
    <w:rsid w:val="00342754"/>
    <w:rsid w:val="003930F6"/>
    <w:rsid w:val="003948D2"/>
    <w:rsid w:val="003A46C3"/>
    <w:rsid w:val="003A6555"/>
    <w:rsid w:val="003A7D57"/>
    <w:rsid w:val="003E6E5F"/>
    <w:rsid w:val="00420DF5"/>
    <w:rsid w:val="00425412"/>
    <w:rsid w:val="00457ABA"/>
    <w:rsid w:val="00495C30"/>
    <w:rsid w:val="00526242"/>
    <w:rsid w:val="005302F5"/>
    <w:rsid w:val="00567FF2"/>
    <w:rsid w:val="005841D1"/>
    <w:rsid w:val="005C5644"/>
    <w:rsid w:val="005D6754"/>
    <w:rsid w:val="005E6154"/>
    <w:rsid w:val="00616754"/>
    <w:rsid w:val="00621357"/>
    <w:rsid w:val="006700C2"/>
    <w:rsid w:val="0068377C"/>
    <w:rsid w:val="00690004"/>
    <w:rsid w:val="00692C05"/>
    <w:rsid w:val="006A2CFD"/>
    <w:rsid w:val="006B10B0"/>
    <w:rsid w:val="006B7E5F"/>
    <w:rsid w:val="00706F6C"/>
    <w:rsid w:val="00715AB5"/>
    <w:rsid w:val="007164CD"/>
    <w:rsid w:val="0075684B"/>
    <w:rsid w:val="007603E8"/>
    <w:rsid w:val="00797BE6"/>
    <w:rsid w:val="007A15A1"/>
    <w:rsid w:val="007E5155"/>
    <w:rsid w:val="008150B4"/>
    <w:rsid w:val="008213FE"/>
    <w:rsid w:val="00845A52"/>
    <w:rsid w:val="008B2105"/>
    <w:rsid w:val="008C44C9"/>
    <w:rsid w:val="008E0852"/>
    <w:rsid w:val="00907468"/>
    <w:rsid w:val="009345FB"/>
    <w:rsid w:val="00974784"/>
    <w:rsid w:val="009E13AA"/>
    <w:rsid w:val="009E6999"/>
    <w:rsid w:val="00A069B5"/>
    <w:rsid w:val="00A3614E"/>
    <w:rsid w:val="00A50131"/>
    <w:rsid w:val="00A6140B"/>
    <w:rsid w:val="00A71125"/>
    <w:rsid w:val="00A75733"/>
    <w:rsid w:val="00A82F0E"/>
    <w:rsid w:val="00AE53D1"/>
    <w:rsid w:val="00B2270B"/>
    <w:rsid w:val="00B60CC5"/>
    <w:rsid w:val="00B625D1"/>
    <w:rsid w:val="00B830F2"/>
    <w:rsid w:val="00B91D2C"/>
    <w:rsid w:val="00B96762"/>
    <w:rsid w:val="00BA084C"/>
    <w:rsid w:val="00BB1776"/>
    <w:rsid w:val="00BC2DDC"/>
    <w:rsid w:val="00BC47CE"/>
    <w:rsid w:val="00BF0272"/>
    <w:rsid w:val="00C02C3A"/>
    <w:rsid w:val="00C65C66"/>
    <w:rsid w:val="00C9224E"/>
    <w:rsid w:val="00D30862"/>
    <w:rsid w:val="00D46711"/>
    <w:rsid w:val="00DA5C0F"/>
    <w:rsid w:val="00DE33B9"/>
    <w:rsid w:val="00DF277E"/>
    <w:rsid w:val="00DF4996"/>
    <w:rsid w:val="00E0406A"/>
    <w:rsid w:val="00E054F6"/>
    <w:rsid w:val="00E05907"/>
    <w:rsid w:val="00E44FAE"/>
    <w:rsid w:val="00E4622E"/>
    <w:rsid w:val="00E742E3"/>
    <w:rsid w:val="00E748A0"/>
    <w:rsid w:val="00E84608"/>
    <w:rsid w:val="00EA1A21"/>
    <w:rsid w:val="00EC30A8"/>
    <w:rsid w:val="00ED1F78"/>
    <w:rsid w:val="00F0607C"/>
    <w:rsid w:val="00F40EE0"/>
    <w:rsid w:val="00F61246"/>
    <w:rsid w:val="00F67CDB"/>
    <w:rsid w:val="00FD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887CB5C"/>
  <w15:chartTrackingRefBased/>
  <w15:docId w15:val="{9DB8F8B4-E24A-419E-B8C0-9B376570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jc w:val="both"/>
    </w:pPr>
    <w:rPr>
      <w:rFonts w:ascii="Arial" w:hAnsi="Arial"/>
      <w:sz w:val="24"/>
      <w:lang w:val="en-GB"/>
    </w:rPr>
  </w:style>
  <w:style w:type="paragraph" w:styleId="Heading1">
    <w:name w:val="heading 1"/>
    <w:basedOn w:val="BodyText"/>
    <w:next w:val="BodyText"/>
    <w:qFormat/>
    <w:rsid w:val="00E4622E"/>
    <w:pPr>
      <w:keepNext/>
      <w:numPr>
        <w:numId w:val="1"/>
      </w:numPr>
      <w:tabs>
        <w:tab w:val="clear" w:pos="4395"/>
        <w:tab w:val="num" w:pos="397"/>
      </w:tabs>
      <w:spacing w:before="120"/>
      <w:ind w:left="0"/>
      <w:outlineLvl w:val="0"/>
    </w:pPr>
    <w:rPr>
      <w:b/>
      <w:kern w:val="28"/>
    </w:rPr>
  </w:style>
  <w:style w:type="paragraph" w:styleId="Heading2">
    <w:name w:val="heading 2"/>
    <w:basedOn w:val="BodyText"/>
    <w:next w:val="BodyText"/>
    <w:qFormat/>
    <w:rsid w:val="00E4622E"/>
    <w:pPr>
      <w:keepNext/>
      <w:numPr>
        <w:ilvl w:val="1"/>
        <w:numId w:val="1"/>
      </w:numPr>
      <w:tabs>
        <w:tab w:val="clear" w:pos="3403"/>
        <w:tab w:val="num" w:pos="397"/>
      </w:tabs>
      <w:ind w:left="397" w:right="57"/>
      <w:outlineLvl w:val="1"/>
    </w:pPr>
    <w:rPr>
      <w:b/>
      <w:sz w:val="22"/>
    </w:rPr>
  </w:style>
  <w:style w:type="paragraph" w:styleId="Heading3">
    <w:name w:val="heading 3"/>
    <w:basedOn w:val="BodyText"/>
    <w:qFormat/>
    <w:pPr>
      <w:keepNext/>
      <w:numPr>
        <w:ilvl w:val="2"/>
        <w:numId w:val="1"/>
      </w:numPr>
      <w:pBdr>
        <w:bottom w:val="single" w:sz="12" w:space="1" w:color="auto"/>
      </w:pBdr>
      <w:ind w:right="113"/>
      <w:outlineLvl w:val="2"/>
    </w:pPr>
    <w:rPr>
      <w:b/>
    </w:rPr>
  </w:style>
  <w:style w:type="paragraph" w:styleId="Heading4">
    <w:name w:val="heading 4"/>
    <w:basedOn w:val="BodyText"/>
    <w:next w:val="BodyText"/>
    <w:qFormat/>
    <w:pPr>
      <w:keepNext/>
      <w:numPr>
        <w:ilvl w:val="3"/>
        <w:numId w:val="1"/>
      </w:numPr>
      <w:pBdr>
        <w:bottom w:val="single" w:sz="12" w:space="1" w:color="auto"/>
      </w:pBdr>
      <w:ind w:left="510" w:right="57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240" w:after="60"/>
    </w:pPr>
    <w:rPr>
      <w:color w:val="00000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2"/>
    </w:rPr>
  </w:style>
  <w:style w:type="paragraph" w:styleId="FootnoteText">
    <w:name w:val="footnote text"/>
    <w:basedOn w:val="Normal"/>
    <w:link w:val="FootnoteTextChar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pPr>
      <w:tabs>
        <w:tab w:val="left" w:pos="-1440"/>
      </w:tabs>
      <w:suppressAutoHyphens/>
    </w:pPr>
    <w:rPr>
      <w:spacing w:val="-3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before="240" w:after="60"/>
      <w:ind w:left="142"/>
    </w:pPr>
  </w:style>
  <w:style w:type="paragraph" w:styleId="BodyText2">
    <w:name w:val="Body Text 2"/>
    <w:basedOn w:val="Normal"/>
    <w:pPr>
      <w:tabs>
        <w:tab w:val="left" w:pos="-1440"/>
        <w:tab w:val="left" w:pos="-720"/>
      </w:tabs>
      <w:suppressAutoHyphens/>
      <w:ind w:right="254"/>
    </w:pPr>
    <w:rPr>
      <w:spacing w:val="-3"/>
      <w:lang w:val="pt-PT"/>
    </w:rPr>
  </w:style>
  <w:style w:type="paragraph" w:styleId="BodyText3">
    <w:name w:val="Body Text 3"/>
    <w:basedOn w:val="Normal"/>
    <w:pPr>
      <w:tabs>
        <w:tab w:val="left" w:pos="-1440"/>
        <w:tab w:val="left" w:pos="-720"/>
      </w:tabs>
      <w:suppressAutoHyphens/>
      <w:ind w:right="-29"/>
    </w:pPr>
    <w:rPr>
      <w:rFonts w:cs="Arial"/>
      <w:color w:val="000000"/>
      <w:spacing w:val="-3"/>
      <w:sz w:val="26"/>
      <w:lang w:val="pt-PT"/>
    </w:rPr>
  </w:style>
  <w:style w:type="paragraph" w:customStyle="1" w:styleId="TextoPF">
    <w:name w:val="Texto PF"/>
    <w:basedOn w:val="Normal"/>
    <w:pPr>
      <w:spacing w:after="320" w:line="320" w:lineRule="exact"/>
      <w:jc w:val="left"/>
    </w:pPr>
    <w:rPr>
      <w:rFonts w:ascii="Arial Narrow" w:hAnsi="Arial Narrow"/>
      <w:snapToGrid w:val="0"/>
      <w:color w:val="000000"/>
      <w:sz w:val="22"/>
      <w:lang w:val="pt-PT"/>
    </w:rPr>
  </w:style>
  <w:style w:type="paragraph" w:customStyle="1" w:styleId="LinhasTabela">
    <w:name w:val="Linhas Tabela"/>
    <w:basedOn w:val="Normal"/>
    <w:pPr>
      <w:spacing w:line="320" w:lineRule="exact"/>
      <w:jc w:val="left"/>
    </w:pPr>
    <w:rPr>
      <w:rFonts w:ascii="Arial Narrow" w:hAnsi="Arial Narrow"/>
      <w:color w:val="000000"/>
      <w:sz w:val="20"/>
      <w:lang w:val="pt-PT" w:eastAsia="pt-PT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rFonts w:ascii="Times New Roman" w:hAnsi="Times New Roman"/>
      <w:sz w:val="20"/>
      <w:lang w:val="pt-PT"/>
    </w:rPr>
  </w:style>
  <w:style w:type="paragraph" w:customStyle="1" w:styleId="Ponto2">
    <w:name w:val="Ponto2"/>
    <w:basedOn w:val="Heading2"/>
    <w:next w:val="Normal"/>
    <w:pPr>
      <w:numPr>
        <w:ilvl w:val="0"/>
        <w:numId w:val="0"/>
      </w:numPr>
      <w:spacing w:before="0" w:after="0"/>
      <w:ind w:right="-625"/>
    </w:pPr>
    <w:rPr>
      <w:rFonts w:ascii="Arial Narrow" w:hAnsi="Arial Narrow"/>
      <w:lang w:val="pt-PT"/>
    </w:rPr>
  </w:style>
  <w:style w:type="character" w:customStyle="1" w:styleId="FootnoteTextChar">
    <w:name w:val="Footnote Text Char"/>
    <w:link w:val="FootnoteText"/>
    <w:semiHidden/>
    <w:rsid w:val="00FD3689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FD3689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semiHidden/>
    <w:rsid w:val="00FD3689"/>
    <w:rPr>
      <w:lang w:eastAsia="en-US"/>
    </w:rPr>
  </w:style>
  <w:style w:type="paragraph" w:styleId="BalloonText">
    <w:name w:val="Balloon Text"/>
    <w:basedOn w:val="Normal"/>
    <w:link w:val="BalloonTextChar"/>
    <w:rsid w:val="00126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26981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65C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 w:eastAsia="pt-PT"/>
    </w:rPr>
  </w:style>
  <w:style w:type="character" w:styleId="Strong">
    <w:name w:val="Strong"/>
    <w:qFormat/>
    <w:rsid w:val="00C65C66"/>
    <w:rPr>
      <w:b/>
      <w:bCs/>
    </w:rPr>
  </w:style>
  <w:style w:type="paragraph" w:styleId="ListParagraph">
    <w:name w:val="List Paragraph"/>
    <w:basedOn w:val="Normal"/>
    <w:uiPriority w:val="34"/>
    <w:qFormat/>
    <w:rsid w:val="00C65C66"/>
    <w:pPr>
      <w:ind w:left="720"/>
    </w:pPr>
  </w:style>
  <w:style w:type="character" w:customStyle="1" w:styleId="BodyTextChar">
    <w:name w:val="Body Text Char"/>
    <w:basedOn w:val="DefaultParagraphFont"/>
    <w:link w:val="BodyText"/>
    <w:rsid w:val="003A46C3"/>
    <w:rPr>
      <w:rFonts w:ascii="Arial" w:hAnsi="Arial"/>
      <w:color w:val="00000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55AA5D-53E1-4E9D-8068-1ACCA1C1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Soc. Central de Cervejas S.A.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Heineken</dc:creator>
  <cp:keywords/>
  <cp:lastModifiedBy>Carla Andrade</cp:lastModifiedBy>
  <cp:revision>3</cp:revision>
  <cp:lastPrinted>2018-04-04T13:51:00Z</cp:lastPrinted>
  <dcterms:created xsi:type="dcterms:W3CDTF">2018-07-06T10:51:00Z</dcterms:created>
  <dcterms:modified xsi:type="dcterms:W3CDTF">2018-07-06T11:02:00Z</dcterms:modified>
</cp:coreProperties>
</file>